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6B5B8E8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647B0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5647B0">
        <w:rPr>
          <w:rFonts w:ascii="Verdana" w:hAnsi="Verdana"/>
          <w:sz w:val="18"/>
          <w:szCs w:val="18"/>
        </w:rPr>
        <w:t>Bor</w:t>
      </w:r>
      <w:proofErr w:type="gramEnd"/>
      <w:r w:rsidR="005647B0">
        <w:rPr>
          <w:rFonts w:ascii="Verdana" w:hAnsi="Verdana"/>
          <w:sz w:val="18"/>
          <w:szCs w:val="18"/>
        </w:rPr>
        <w:t xml:space="preserve"> –</w:t>
      </w:r>
      <w:proofErr w:type="gramStart"/>
      <w:r w:rsidR="005647B0">
        <w:rPr>
          <w:rFonts w:ascii="Verdana" w:hAnsi="Verdana"/>
          <w:sz w:val="18"/>
          <w:szCs w:val="18"/>
        </w:rPr>
        <w:t>Tachov</w:t>
      </w:r>
      <w:proofErr w:type="gramEnd"/>
      <w:r w:rsidR="005647B0">
        <w:rPr>
          <w:rFonts w:ascii="Verdana" w:hAnsi="Verdana"/>
          <w:sz w:val="18"/>
          <w:szCs w:val="18"/>
        </w:rPr>
        <w:t xml:space="preserve">“  </w:t>
      </w:r>
      <w:proofErr w:type="spellStart"/>
      <w:r w:rsidR="005647B0">
        <w:rPr>
          <w:rFonts w:ascii="Verdana" w:hAnsi="Verdana"/>
          <w:sz w:val="18"/>
          <w:szCs w:val="18"/>
        </w:rPr>
        <w:t>ev.č</w:t>
      </w:r>
      <w:proofErr w:type="spellEnd"/>
      <w:r w:rsidR="005647B0">
        <w:rPr>
          <w:rFonts w:ascii="Verdana" w:hAnsi="Verdana"/>
          <w:sz w:val="18"/>
          <w:szCs w:val="18"/>
        </w:rPr>
        <w:t>. 65419072</w:t>
      </w:r>
      <w:r w:rsidR="005647B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647B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647B0" w:rsidRPr="005647B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647B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647B0" w:rsidRPr="005647B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47B0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898E28-195E-4528-82A0-5B8C186D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2019-05-06T08:45:00Z</dcterms:created>
  <dcterms:modified xsi:type="dcterms:W3CDTF">2019-09-05T07:49:00Z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